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11" w:rsidRPr="00213511" w:rsidRDefault="00213511" w:rsidP="0021351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76B"/>
          <w:sz w:val="21"/>
          <w:szCs w:val="21"/>
          <w:lang w:eastAsia="tr-TR"/>
        </w:rPr>
      </w:pPr>
    </w:p>
    <w:p w:rsidR="00213511" w:rsidRPr="00213511" w:rsidRDefault="00213511" w:rsidP="00213511">
      <w:pPr>
        <w:shd w:val="clear" w:color="auto" w:fill="F0EFED"/>
        <w:spacing w:after="0" w:line="600" w:lineRule="atLeast"/>
        <w:jc w:val="center"/>
        <w:textAlignment w:val="baseline"/>
        <w:outlineLvl w:val="0"/>
        <w:rPr>
          <w:rFonts w:ascii="Arial" w:eastAsia="Times New Roman" w:hAnsi="Arial" w:cs="Arial"/>
          <w:color w:val="272B47"/>
          <w:kern w:val="36"/>
          <w:sz w:val="60"/>
          <w:szCs w:val="60"/>
          <w:lang w:eastAsia="tr-TR"/>
        </w:rPr>
      </w:pPr>
      <w:r>
        <w:rPr>
          <w:rFonts w:ascii="Arial" w:eastAsia="Times New Roman" w:hAnsi="Arial" w:cs="Arial"/>
          <w:color w:val="272B47"/>
          <w:kern w:val="36"/>
          <w:sz w:val="60"/>
          <w:szCs w:val="60"/>
          <w:lang w:eastAsia="tr-TR"/>
        </w:rPr>
        <w:t xml:space="preserve">COVID-19 KAPSAMINDA OKULUMUZDA </w:t>
      </w:r>
      <w:proofErr w:type="gramStart"/>
      <w:r>
        <w:rPr>
          <w:rFonts w:ascii="Arial" w:eastAsia="Times New Roman" w:hAnsi="Arial" w:cs="Arial"/>
          <w:color w:val="272B47"/>
          <w:kern w:val="36"/>
          <w:sz w:val="60"/>
          <w:szCs w:val="60"/>
          <w:lang w:eastAsia="tr-TR"/>
        </w:rPr>
        <w:t>ALINMAYA  BAŞLANAN</w:t>
      </w:r>
      <w:proofErr w:type="gramEnd"/>
      <w:r>
        <w:rPr>
          <w:rFonts w:ascii="Arial" w:eastAsia="Times New Roman" w:hAnsi="Arial" w:cs="Arial"/>
          <w:color w:val="272B47"/>
          <w:kern w:val="36"/>
          <w:sz w:val="60"/>
          <w:szCs w:val="60"/>
          <w:lang w:eastAsia="tr-TR"/>
        </w:rPr>
        <w:t xml:space="preserve"> </w:t>
      </w:r>
      <w:r w:rsidRPr="00213511">
        <w:rPr>
          <w:rFonts w:ascii="Arial" w:eastAsia="Times New Roman" w:hAnsi="Arial" w:cs="Arial"/>
          <w:color w:val="272B47"/>
          <w:kern w:val="36"/>
          <w:sz w:val="60"/>
          <w:szCs w:val="60"/>
          <w:lang w:eastAsia="tr-TR"/>
        </w:rPr>
        <w:t xml:space="preserve"> ÖNLEMLER</w:t>
      </w:r>
    </w:p>
    <w:p w:rsidR="00213511" w:rsidRPr="00213511" w:rsidRDefault="00213511" w:rsidP="00213511">
      <w:pPr>
        <w:shd w:val="clear" w:color="auto" w:fill="F0EFED"/>
        <w:spacing w:line="0" w:lineRule="auto"/>
        <w:jc w:val="center"/>
        <w:textAlignment w:val="baseline"/>
        <w:rPr>
          <w:rFonts w:ascii="inherit" w:eastAsia="Times New Roman" w:hAnsi="inherit" w:cs="Arial"/>
          <w:color w:val="66676B"/>
          <w:sz w:val="21"/>
          <w:szCs w:val="21"/>
          <w:lang w:eastAsia="tr-TR"/>
        </w:rPr>
      </w:pPr>
    </w:p>
    <w:p w:rsidR="00213511" w:rsidRPr="00213511" w:rsidRDefault="00213511" w:rsidP="00213511">
      <w:pPr>
        <w:shd w:val="clear" w:color="auto" w:fill="F0EFED"/>
        <w:spacing w:after="0" w:line="240" w:lineRule="auto"/>
        <w:textAlignment w:val="baseline"/>
        <w:rPr>
          <w:rFonts w:ascii="Arial" w:eastAsia="Times New Roman" w:hAnsi="Arial" w:cs="Arial"/>
          <w:color w:val="66676B"/>
          <w:sz w:val="21"/>
          <w:szCs w:val="21"/>
          <w:lang w:eastAsia="tr-TR"/>
        </w:rPr>
      </w:pPr>
      <w:r>
        <w:rPr>
          <w:rFonts w:ascii="inherit" w:eastAsia="Times New Roman" w:hAnsi="inherit" w:cs="Arial"/>
          <w:b/>
          <w:bCs/>
          <w:color w:val="66676B"/>
          <w:sz w:val="21"/>
          <w:lang w:eastAsia="tr-TR"/>
        </w:rPr>
        <w:t xml:space="preserve">     </w:t>
      </w:r>
      <w:r w:rsidRPr="00213511">
        <w:rPr>
          <w:rFonts w:ascii="inherit" w:eastAsia="Times New Roman" w:hAnsi="inherit" w:cs="Arial"/>
          <w:b/>
          <w:bCs/>
          <w:color w:val="66676B"/>
          <w:sz w:val="21"/>
          <w:lang w:eastAsia="tr-TR"/>
        </w:rPr>
        <w:t xml:space="preserve"> COVID-19 KAPSAMINDA OKULLARDA ALINMASI GEREKEN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r w:rsidRPr="00213511">
        <w:rPr>
          <w:rFonts w:ascii="inherit" w:eastAsia="Times New Roman" w:hAnsi="inherit" w:cs="Arial"/>
          <w:b/>
          <w:bCs/>
          <w:color w:val="66676B"/>
          <w:sz w:val="21"/>
          <w:lang w:eastAsia="tr-TR"/>
        </w:rPr>
        <w:t>ÖNLEMLER</w:t>
      </w:r>
    </w:p>
    <w:p w:rsidR="00213511" w:rsidRPr="00213511" w:rsidRDefault="00213511" w:rsidP="00213511">
      <w:pPr>
        <w:shd w:val="clear" w:color="auto" w:fill="F0EFED"/>
        <w:spacing w:after="225" w:line="240" w:lineRule="auto"/>
        <w:textAlignment w:val="baseline"/>
        <w:rPr>
          <w:rFonts w:ascii="Arial" w:eastAsia="Times New Roman" w:hAnsi="Arial" w:cs="Arial"/>
          <w:color w:val="66676B"/>
          <w:sz w:val="21"/>
          <w:szCs w:val="21"/>
          <w:lang w:eastAsia="tr-TR"/>
        </w:rPr>
      </w:pP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COVID-19’un ana bulaşma yolu damlacık ve temas yoluyladır. Okullar toplu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bulunulan yerlerden olduğu için COVID-19 bulaşma açısından risklidir. Okullarda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COVID-19 bulaşma riskini en aza indirmek için yapılacaklar bir süreç yönetimidir.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Bu süreç yönetiminde okul yönetimi, öğretmenler, aileler, öğrenciler ve okul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çalışanlarının üzerine düşen görev ve sorumluluklar bulunmaktadır. Süreç, yatılı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olmayan öğrenciler ve tüm çalışanlar için sabah evde başlar ve yine akşam evde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tamamlanır. Yatılı olanlar ve akşamları görevli öğretmen ve çalışanlar için, bu süreç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okuldaki tüm süreyi içerir.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Okul binasının girişleri ve içerisinde uygun yerlere kurallar, sosyal mesafe, maske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kullanımı, el temizliği ve öğrencilerin hangi koşullarda okula gelmemesi gerektiğini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açıklayan bilgilendirme afişleri asılmalıdır. Okul binası girişleri ve içerisinde uygun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yerlerde el antiseptiği bulundurulmalıdır. COVID-19 bulaşma riskini en aza indirmek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için aşağıdaki önlemlere uyulmalıdır.</w:t>
      </w:r>
    </w:p>
    <w:p w:rsidR="00213511" w:rsidRPr="00213511" w:rsidRDefault="00213511" w:rsidP="00213511">
      <w:pPr>
        <w:shd w:val="clear" w:color="auto" w:fill="F0EFED"/>
        <w:spacing w:after="0" w:line="240" w:lineRule="auto"/>
        <w:textAlignment w:val="baseline"/>
        <w:rPr>
          <w:rFonts w:ascii="Arial" w:eastAsia="Times New Roman" w:hAnsi="Arial" w:cs="Arial"/>
          <w:color w:val="66676B"/>
          <w:sz w:val="21"/>
          <w:szCs w:val="21"/>
          <w:lang w:eastAsia="tr-TR"/>
        </w:rPr>
      </w:pPr>
      <w:r>
        <w:rPr>
          <w:rFonts w:ascii="inherit" w:eastAsia="Times New Roman" w:hAnsi="inherit" w:cs="Arial"/>
          <w:b/>
          <w:bCs/>
          <w:color w:val="66676B"/>
          <w:sz w:val="21"/>
          <w:lang w:eastAsia="tr-TR"/>
        </w:rPr>
        <w:t xml:space="preserve">       </w:t>
      </w:r>
      <w:r w:rsidRPr="00213511">
        <w:rPr>
          <w:rFonts w:ascii="inherit" w:eastAsia="Times New Roman" w:hAnsi="inherit" w:cs="Arial"/>
          <w:b/>
          <w:bCs/>
          <w:color w:val="66676B"/>
          <w:sz w:val="21"/>
          <w:lang w:eastAsia="tr-TR"/>
        </w:rPr>
        <w:t>Okullarda Alınması Gereken Genel Önlemler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COVID-19’dan sorumlu bir okul yöneticisi görevlendirilmelidir.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Eğitim faaliyetine başlamadan önce okul binasının genel temizliği su ve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deterjanla yapılmalıdır.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Okullarda temassız ateş ölçer, maske, sıvı sabun ve el antiseptiği veya en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az %70 alkol içeren kolonya bulundurulmalıdır. Kullanılmış maskeler için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kapaklı çöp kutuları temin edilmelidir.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Okullarda en az 4 metrekareye bir kişi düşecek şekilde personel ve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öğrenci planlaması yapılmalı, içeriye alınması gereken kişi sayısı buna göre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düzenlenmelidir.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Sınıf, çalışma salonları, işlikler, yemekhane, kantin vb. toplu kullanım alanları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bulunması durumunda kişiler arasındaki sosyal mesafe en az 1 metre olacak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şekilde düzenlenmelidir.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COVID-19 kapsamında alınacak önlemler okulun varsa web sayfasında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yayımlanmalı; okul açılmadan önce veliler e-okul, e-posta, SMS vb. iletişim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kanalları ile bilgilendirilmelidir.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Okulların açılmasıyla velilere özel olarak hazırlanmış bir bilgi notu ekte yer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alan “Bilgilendirme Formu ve Taahhütname” (Ek.1) şeklinde ve iki nüsha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halinde velilere imzalatılmalı ve bir nüshası kendilerine verilmelidir</w:t>
      </w:r>
    </w:p>
    <w:p w:rsidR="00213511" w:rsidRPr="00213511" w:rsidRDefault="00213511" w:rsidP="00213511">
      <w:pPr>
        <w:shd w:val="clear" w:color="auto" w:fill="F0EFED"/>
        <w:spacing w:after="225" w:line="240" w:lineRule="auto"/>
        <w:textAlignment w:val="baseline"/>
        <w:rPr>
          <w:rFonts w:ascii="Arial" w:eastAsia="Times New Roman" w:hAnsi="Arial" w:cs="Arial"/>
          <w:color w:val="66676B"/>
          <w:sz w:val="21"/>
          <w:szCs w:val="21"/>
          <w:lang w:eastAsia="tr-TR"/>
        </w:rPr>
      </w:pP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COVID-19 kapsamında alınacak önlemleri açıklayan bu bilgi notunda,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 xml:space="preserve">» Ateş, öksürük, burun akıntısı, solunum sıkıntısı, ishal </w:t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şikayetlerinden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herhangi biri olan öğrenciler okula bilgi verilerek gönderilmemesi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istenmeli ve doktor muayenesi önerilmelidir.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Aile içerisinde ateş, öksürük, burun akıntısı, solunum sıkıntısı gibi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COVID-19 belirtileri olan ya da COVID-19 tanısı alan, temaslısı olan kişi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bulunması durumunda okula ivedilikle bilgi verilmesi ve öğrencilerin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okula gönderilmemesi belirtilmelidir.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Öğrencilerin bırakılması ve alınması sırasında personel ve veliler sosyal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mesafe kurallarına uymalı ve maske takmalıdır.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Mümkünse her gün aynı velinin öğrenciyi alması ve bırakması sağlanmalıdır.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Mümkünse büyükanne/büyükbaba gibi 65 yaş üstü kişiler veya altta yatan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lastRenderedPageBreak/>
        <w:t>hastalığı olanlar öğrencileri bırakıp almamalıdır.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Okula giriş/çıkış saatlerinde öğrenciler veliler tarafından okul dışında teslim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alınıp bırakılmalıdır.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Okulun giriş ve çıkışlarına öğrencilerin el hijyenini sağlayabilmeleri için el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antiseptiği konulmalıdır.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Okulda bulunan öğretmen, öğrenci ve diğer çalışanlar maske takmalı ve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maskesi olmayanlar için bina girişinde maske bulundurulmalıdır. Okulda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bulunan kişilerin tümü kuralına uygun maske takmalı, maske nemlendikçe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ya da kirlendikçe değiştirilmelidir. Yeni maske takılırken ve sonrasında el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antiseptiği kullanılmalıdır.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Sınıflara, koridorlara, giriş ve çıkışa yakın alanlara el antiseptikleri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yerleştirilmelidir. El antiseptiğinin bulunduğu alanlar öğretmenler tarafından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kontrol edilmelidir. Yutma riski nedeniyle küçük öğrenciler el antiseptiği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kullanırken mutlaka denetlenmelidir.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Öğretmen, öğrenci ve diğer çalışanlar el hijyenini öğrenmeli ve uygulamalıdır.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Eller en az 20 saniye boyunca sabun ve suyla yıkanmalıdır. Eller gözle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 xml:space="preserve">görülür derecede kirli değilse, sabun ve su hazır bulunmuyorsa, alkol </w:t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bazlı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el antiseptiği kullanılabilir.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Anasınıfındaki öğrencilere el yıkama sırasında yardım edilmeli, yardım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edildikten sonra tekrar eller yıkanmalıdır.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Lavaboların yakınına el yıkama adımlarını açıklayan posterler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yerleştirilmelidir.</w:t>
      </w:r>
    </w:p>
    <w:p w:rsidR="00213511" w:rsidRPr="00213511" w:rsidRDefault="00213511" w:rsidP="00213511">
      <w:pPr>
        <w:shd w:val="clear" w:color="auto" w:fill="F0EFED"/>
        <w:spacing w:after="225" w:line="240" w:lineRule="auto"/>
        <w:textAlignment w:val="baseline"/>
        <w:rPr>
          <w:rFonts w:ascii="Arial" w:eastAsia="Times New Roman" w:hAnsi="Arial" w:cs="Arial"/>
          <w:color w:val="66676B"/>
          <w:sz w:val="21"/>
          <w:szCs w:val="21"/>
          <w:lang w:eastAsia="tr-TR"/>
        </w:rPr>
      </w:pP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Çalışanların kullandığı kişisel koruyucu </w:t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ekipmanlar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evsel atığa atılmalıdır.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Okullarda COVID-19 şüpheli kişi bulunduğunda bu kişilere ait atıklar çift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poşetlenerek evsel atıklara atılır.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Sık dokunulan kapı kolları, merdiven korkulukları, elektrik düğmeleri gibi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 xml:space="preserve">yüzeylerin temizliği ve dezenfeksiyonu sık </w:t>
      </w:r>
      <w:proofErr w:type="spell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sık</w:t>
      </w:r>
      <w:proofErr w:type="spell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yapılmalıdır.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Okullara salgın döneminde mümkünse ziyaretçi kabul edilmemelidir.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Okullarda sınıf ve odalar pencereler açılarak düzenli bir şekilde sık </w:t>
      </w:r>
      <w:proofErr w:type="spell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sık</w:t>
      </w:r>
      <w:proofErr w:type="spell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havalandırılmalıdır. Havalandırmada doğal havalandırma tercih edilmelidir.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Klima olması durumunda ise Sağlık Bakanlığı tarafından yayımlanan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“COVID-19 Kapsamında Klima/İklimlendirme Sistemlerinde Alınacak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spell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Önlemler”e</w:t>
      </w:r>
      <w:proofErr w:type="spell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uyulmalıdır.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COVID-19 bulaşma riskini artıracağından salgın döneminde zorunlu olmayan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toplu etkinlikler yapılmamalıdır. Yapılması gerekli görülen etkinliklerin açık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alanda yapılması tercih edilmelidir. Etkinliklerde maske takılmalı, sosyal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mesafe kurallarına uyulmalıdır.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Okullarda öğretmen, yönetici, personel toplantıları gibi idari toplantılar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temastan kaçınmak amacıyla mümkün oldukça telekonferans yöntemiyle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yapılmalıdır. Bunun sağlanamadığı durumlarda Sağlık Bakanlığı tarafından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yayımlanan “Kurum İçi Düşük Katılımlı Toplantılarda Alınması Gereken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spell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Önlemler”e</w:t>
      </w:r>
      <w:proofErr w:type="spell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uyulmalıdır.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Hem öğrenciler hem de personel arasındaki okula devamsızlıklar takip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edilmeli, devamsızlıklardaki artışlar İl/ilçe sağlık müdürlüğü/toplum sağlığı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merkezlerine bildirilmelidir.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Öğrenci ve personelin salgın döneminde ruh sağlığı / </w:t>
      </w:r>
      <w:proofErr w:type="spell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psikososyal</w:t>
      </w:r>
      <w:proofErr w:type="spell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destek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ihtiyaçları için okullarda bulunan PDR (Psikolojik Danışma Rehberlik)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Birimleri Sağlık Bakanlığının bu konudaki önerileri doğrultusunda hareket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etmelidir.</w:t>
      </w:r>
    </w:p>
    <w:p w:rsidR="00213511" w:rsidRPr="00213511" w:rsidRDefault="00213511" w:rsidP="00213511">
      <w:pPr>
        <w:shd w:val="clear" w:color="auto" w:fill="F0EFED"/>
        <w:spacing w:after="0" w:line="240" w:lineRule="auto"/>
        <w:textAlignment w:val="baseline"/>
        <w:rPr>
          <w:rFonts w:ascii="Arial" w:eastAsia="Times New Roman" w:hAnsi="Arial" w:cs="Arial"/>
          <w:color w:val="66676B"/>
          <w:sz w:val="21"/>
          <w:szCs w:val="21"/>
          <w:lang w:eastAsia="tr-TR"/>
        </w:rPr>
      </w:pPr>
      <w:r>
        <w:rPr>
          <w:rFonts w:ascii="inherit" w:eastAsia="Times New Roman" w:hAnsi="inherit" w:cs="Arial"/>
          <w:b/>
          <w:bCs/>
          <w:color w:val="66676B"/>
          <w:sz w:val="21"/>
          <w:lang w:eastAsia="tr-TR"/>
        </w:rPr>
        <w:t xml:space="preserve">   </w:t>
      </w:r>
      <w:r w:rsidRPr="00213511">
        <w:rPr>
          <w:rFonts w:ascii="inherit" w:eastAsia="Times New Roman" w:hAnsi="inherit" w:cs="Arial"/>
          <w:b/>
          <w:bCs/>
          <w:color w:val="66676B"/>
          <w:sz w:val="21"/>
          <w:lang w:eastAsia="tr-TR"/>
        </w:rPr>
        <w:t>Okullarda Öğrenciler, Öğretmenler ve Diğer Çalışanlara Yönelik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Alınması Gereken Önlemler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Öğretmenler ve diğer çalışanların COVID-19’un bulaşma yolları ve korunma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önlemleri hususunda bilgilenmesi sağlanmalıdır.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Okulun ilk haftasındaki başlangıç derslerinde öğrencilere COVID-19’un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bulaşma yolları ve korunma önlemleri hakkında bilgi verilmelidir.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Ateş, öksürük, burun akıntısı, solunum sıkıntısı belirtileri olan / gelişen,</w:t>
      </w:r>
    </w:p>
    <w:p w:rsidR="00213511" w:rsidRPr="00213511" w:rsidRDefault="00213511" w:rsidP="00213511">
      <w:pPr>
        <w:shd w:val="clear" w:color="auto" w:fill="F0EFED"/>
        <w:spacing w:after="225" w:line="240" w:lineRule="auto"/>
        <w:textAlignment w:val="baseline"/>
        <w:rPr>
          <w:rFonts w:ascii="Arial" w:eastAsia="Times New Roman" w:hAnsi="Arial" w:cs="Arial"/>
          <w:color w:val="66676B"/>
          <w:sz w:val="21"/>
          <w:szCs w:val="21"/>
          <w:lang w:eastAsia="tr-TR"/>
        </w:rPr>
      </w:pP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lastRenderedPageBreak/>
        <w:t>COVID-19 tanısı alan veya temaslısı olan öğretmen, öğrenci ya da çalışanlar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tıbbi maske takılarak, COVID-19 yönünden değerlendirilmek üzere sağlık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kurumuna yönlendirilmelidir.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Okulda iken semptomu başlayan öğrencilerin en kısa sürede ailesi ile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iletişime geçilmeli ve hasta öğrenci ayrı bir yerde izole edilmelidir. Hasta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öğrencilerin yakın temaslısı öğrenci ve personel evlerine gönderilmelidir.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İl/ilçe sağlık müdürlüğüne bildirilmelidir.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» Hasta öğrenci veya personel gönderildikten sonra oda/alan/sınıf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 xml:space="preserve">havalandırılmalı, yüzeyler temizlenip </w:t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dezenfekte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edilmelidir.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Öğrenciler, öğretmenler ve diğer çalışanların tümü kuralına uygun maske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takmalı, maske nemlendikçe ya da kirlendikçe değiştirilmeli, değiştirilmesi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öncesinde ve sonrasında el antiseptiği kullanılmalıdır.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Öğrenciler ile 1 metreden yakın temas olasılığı olan öğretmen ve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diğer çalışanların tıbbi maskeye ek olarak yüz koruyucu da kullanması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sağlanmalıdır. Yüz koruyucu %70’lik alkol ile silinerek tekrar kullanılabilir.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Öğrenciler, öğretmenler ve diğer çalışanların el hijyenine dikkat etmesi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 xml:space="preserve">sağlanmalıdır. El </w:t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hijyenini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sağlamak için, eller en az 20 saniye boyunca su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ve sabunla yıkanmalı, su ve sabunun olmadığı durumlarda alkol bazlı el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antiseptiği kullanılmalıdır. Antiseptik içeren sabun kullanmaya gerek yoktur,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normal sabun yeterlidir.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Eldiven kullanımı el temizliği yerine geçmez. Yapılan iş, eldiven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kullanımını gerektirmiyorsa, COVID-19’dan korunmak amacıyla eldiven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kullanılmamalıdır.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Öğrenciler, öğretmenler ve diğer çalışanların dinlenme alanlarında en az 1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metrelik sosyal mesafeyi korumalı ve maske takmayı sürdürmelidir.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Öğretmen ve çalışanların dinlenme alanlarında en az 1 metrelik sosyal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mesafeyi korumalı ve maske takmayı sürdürmelidir.</w:t>
      </w:r>
    </w:p>
    <w:p w:rsidR="00213511" w:rsidRPr="00213511" w:rsidRDefault="00213511" w:rsidP="00213511">
      <w:pPr>
        <w:shd w:val="clear" w:color="auto" w:fill="F0EFED"/>
        <w:spacing w:after="0" w:line="240" w:lineRule="auto"/>
        <w:textAlignment w:val="baseline"/>
        <w:rPr>
          <w:rFonts w:ascii="Arial" w:eastAsia="Times New Roman" w:hAnsi="Arial" w:cs="Arial"/>
          <w:color w:val="66676B"/>
          <w:sz w:val="21"/>
          <w:szCs w:val="21"/>
          <w:lang w:eastAsia="tr-TR"/>
        </w:rPr>
      </w:pPr>
      <w:r w:rsidRPr="00213511">
        <w:rPr>
          <w:rFonts w:ascii="inherit" w:eastAsia="Times New Roman" w:hAnsi="inherit" w:cs="Arial"/>
          <w:b/>
          <w:bCs/>
          <w:color w:val="66676B"/>
          <w:sz w:val="21"/>
          <w:lang w:eastAsia="tr-TR"/>
        </w:rPr>
        <w:t>Eğitim Alanları ve Sürecinde Alınması Gereken Önlemler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Dersler sırasında öğretmen ile öğrenciler arasında en az 1 metre mesafe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olacak şekilde oturma düzeni oluşturulmalı ve maske takılmalıdır.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Sınıflarda oturma düzeni yüz yüze gelecek şekilde karşılıklı olmamalı,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çapraz oturma olmalıdır.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Temaslı takibi için sınıflarda aynı öğrencinin aynı yerde oturmaları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sağlanmalıdır.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Dersler mümkün olan en az kişi sayısı ile yapılmalı, birkaç sınıfın bir araya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gelmesi ile ortak yapılan derslerde oturma düzeni sosyal mesafe en az 1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metre olacak şekilde olmalıdır.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Damlacık oluşturması nedeniyle sınıf içinde yüksek sesle yapılan aktiviteler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yapılmamalıdır.</w:t>
      </w:r>
    </w:p>
    <w:p w:rsidR="00213511" w:rsidRPr="00213511" w:rsidRDefault="00213511" w:rsidP="00213511">
      <w:pPr>
        <w:shd w:val="clear" w:color="auto" w:fill="F0EFED"/>
        <w:spacing w:after="225" w:line="240" w:lineRule="auto"/>
        <w:textAlignment w:val="baseline"/>
        <w:rPr>
          <w:rFonts w:ascii="Arial" w:eastAsia="Times New Roman" w:hAnsi="Arial" w:cs="Arial"/>
          <w:color w:val="66676B"/>
          <w:sz w:val="21"/>
          <w:szCs w:val="21"/>
          <w:lang w:eastAsia="tr-TR"/>
        </w:rPr>
      </w:pP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Kitap, kalem vb. eğitim malzemeleri kişiye özel olmalı, öğrenciler arası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malzeme alışverişi yapılmamalıdır.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Öğrenciler gün boyu aynı sınıflarda ders görmeli, sınıf değişikliği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yapılmamalıdır. Değişiklik zorunlu ise sınıfların her kullanım sonrası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havalandırılıp temizlik ve dezenfeksiyonu yapılmalıdır.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Öğrencilerin günlük grup etkinliklerinde hep aynı grup ile etkinliğin yapılması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sağlanmalıdır. Sanat, müzik, beden eğitimi gibi derslerde grupların birbirine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karışması önlenmelidir.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Öğrencilerin toplu halde bir arada bulunmalarını önlemek amacıyla ders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araları (teneffüsler) sınıflar sıraya konularak düzenlenmelidir.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Okullarda toplu olarak kullanılan yerlerin (koridorlar, kantin, spor salonu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vb.) daha az sayıda kişiyle ve dönüşümlü olarak kullanılmasına dikkat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edilmelidir.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COVID-19 vakası olması durumunda o sınıf/oda boşaltılmalı, 24 saat süreyle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havalandırılmalı ve boş tutulması sağlanmalıdır. Bunun sonrasında temizliği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yapılmalıdır.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COVID-19 vakasının, oda temizliğini yapacak kişi tıbbi maske, forma ya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da tek kullanımlık önlük, yüz koruyucu ve eldiven kullanmalıdır; temizlik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lastRenderedPageBreak/>
        <w:t>görevlisi ellerini yıkadıktan sonra eldiven giymeli ve temizliği eldivenli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ellerle yapmalıdır.</w:t>
      </w:r>
    </w:p>
    <w:p w:rsidR="00213511" w:rsidRPr="00213511" w:rsidRDefault="00213511" w:rsidP="00213511">
      <w:pPr>
        <w:shd w:val="clear" w:color="auto" w:fill="F0EFED"/>
        <w:spacing w:after="0" w:line="240" w:lineRule="auto"/>
        <w:textAlignment w:val="baseline"/>
        <w:rPr>
          <w:rFonts w:ascii="Arial" w:eastAsia="Times New Roman" w:hAnsi="Arial" w:cs="Arial"/>
          <w:color w:val="66676B"/>
          <w:sz w:val="21"/>
          <w:szCs w:val="21"/>
          <w:lang w:eastAsia="tr-TR"/>
        </w:rPr>
      </w:pPr>
    </w:p>
    <w:p w:rsidR="00213511" w:rsidRPr="00213511" w:rsidRDefault="00213511" w:rsidP="00213511">
      <w:pPr>
        <w:shd w:val="clear" w:color="auto" w:fill="F0EFED"/>
        <w:spacing w:after="0" w:line="240" w:lineRule="auto"/>
        <w:textAlignment w:val="baseline"/>
        <w:rPr>
          <w:rFonts w:ascii="Arial" w:eastAsia="Times New Roman" w:hAnsi="Arial" w:cs="Arial"/>
          <w:color w:val="66676B"/>
          <w:sz w:val="21"/>
          <w:szCs w:val="21"/>
          <w:lang w:eastAsia="tr-TR"/>
        </w:rPr>
      </w:pPr>
      <w:r>
        <w:rPr>
          <w:rFonts w:ascii="inherit" w:eastAsia="Times New Roman" w:hAnsi="inherit" w:cs="Arial"/>
          <w:b/>
          <w:bCs/>
          <w:color w:val="66676B"/>
          <w:sz w:val="21"/>
          <w:lang w:eastAsia="tr-TR"/>
        </w:rPr>
        <w:t xml:space="preserve">   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r w:rsidRPr="00213511">
        <w:rPr>
          <w:rFonts w:ascii="inherit" w:eastAsia="Times New Roman" w:hAnsi="inherit" w:cs="Arial"/>
          <w:b/>
          <w:bCs/>
          <w:color w:val="66676B"/>
          <w:sz w:val="21"/>
          <w:lang w:eastAsia="tr-TR"/>
        </w:rPr>
        <w:t>Ortam Temizliği, Dezenfeksiyonu ve Havalandırması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Binalardaki her türlü eşya, araç ve gerecin, özellikle sık dokunulan yüzeylerin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(kapı kolları, telefon ahizeleri, masa yüzeyleri, musluk ve batarya başlıkları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gibi) temizliğine dikkat edilmelidir. Bu amaçla, su ve deterjanla temizlik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sonrası dezenfeksiyon için 1/100 sulandırılmış (5 litre suya yarım küçük çay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 xml:space="preserve">bardağı) çamaşır suyu (Sodyum </w:t>
      </w:r>
      <w:proofErr w:type="spell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hipoklorit</w:t>
      </w:r>
      <w:proofErr w:type="spell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</w:t>
      </w:r>
      <w:proofErr w:type="spell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Cas</w:t>
      </w:r>
      <w:proofErr w:type="spell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No: 768152-9) kullanılabilir.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Klor bileşiklerinin uygun olmadığı bilgisayar klavyeleri, telefon ve diğer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cihaz yüzeyleri %70’lik alkolle silinerek dezenfeksiyon sağlanmalıdır.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Yüzey temizliği ve dezenfeksiyonu için; virüslere etkinliği gösterilmiş etken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maddeleri içeren ve Sağlık Bakanlığı tarafından verilen ‘</w:t>
      </w:r>
      <w:proofErr w:type="spell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Biyosidal</w:t>
      </w:r>
      <w:proofErr w:type="spell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Ürün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Ruhsatı’ bulunan yüzey dezenfektanları kullanılabilir.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http://cbs.cevresaglik.gov.tr/cevresaglik/Biyosidal/Dezenfektan.aspx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» Halı, koltuk gibi yüzeyler su ve deterjanla silinebilir veya toz kaldırmayacak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özelliğe sahip makineler ile yıkanabilir. Bu amaçla sıcak buhar da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uygulanabilir.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Temizlik bezleri kullanım alanına göre ayrılmalı ve her kullanım sonrası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uygun şekilde temizlenmelidir. Yıkanabilen, tekrar kullanılan temizlik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 xml:space="preserve">malzemelerinin en az 60 </w:t>
      </w:r>
      <w:proofErr w:type="spell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oC’da</w:t>
      </w:r>
      <w:proofErr w:type="spell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yıkanması önerilir. Paspas başlıkları su içerisinde bekletilmemelidir.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Okuldaki sınıf, salon, yemekhane, yatakhane ve diğer tüm odaların kapı ve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pencereleri açılarak sık havalandırılması sağlanmalıdır.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» Merkezi havalandırma sistemleri bulunan okullarda ortamın havalandırması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 xml:space="preserve">doğal hava </w:t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sirkülasyonunu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sağlayacak şekilde düzenlenmeli, havalandırma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sistemlerinin bakımı ve filtre değişimleri üretici firma önerileri doğrultusunda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yapılmalıdır. Klimalar ve vantilatör kullanılmamalıdır. Sağlık Bakanlığı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tarafından yayımlanan “COVID-19 Kapsamında Klima/İklimlendirme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 xml:space="preserve">Sistemlerinde Alınacak </w:t>
      </w:r>
      <w:proofErr w:type="spell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Önlemler”e</w:t>
      </w:r>
      <w:proofErr w:type="spell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uyulmalıdır.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Tuvaletlere el yıkama ile ilgili afişler asılmalıdır.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 xml:space="preserve">» Tuvaletlere tek kullanımlık kâğıt havlu ve tuvalet </w:t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kağıdı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konulmalıdır. Hava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ile el kurutma cihazları çalıştırılmamalıdır.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Tuvaletlerde sıvı sabun bulundurulmalı ve devamlılığı sağlanmalıdır.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Antiseptik içeren sabuna gerek yoktur.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Tuvaletlerdeki bataryalar ve sabunluklar mümkünse fotoselli olmalıdır.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Tuvalet dezenfeksiyonu için 1/10 sulandırılmış çamaşır suyu (Sodyum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spell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hipoklorit</w:t>
      </w:r>
      <w:proofErr w:type="spell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</w:t>
      </w:r>
      <w:proofErr w:type="spell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Cas</w:t>
      </w:r>
      <w:proofErr w:type="spell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No: 7681-52-9) kullanılmalıdır.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»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Temizlik yapan personelin tıbbi maske ve eldiven kullanması sağlanmalıdır.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Temizlik sonrasında personel maske ve eldivenlerini çıkarıp çöp kutusuna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>atmalı, ellerini en az 20 saniye boyunca su ve sabunla yıkamalı, sabun ve</w:t>
      </w:r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br/>
        <w:t xml:space="preserve">suyun olmadığı durumlarda alkol </w:t>
      </w:r>
      <w:proofErr w:type="gramStart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>bazlı</w:t>
      </w:r>
      <w:proofErr w:type="gramEnd"/>
      <w:r w:rsidRPr="00213511">
        <w:rPr>
          <w:rFonts w:ascii="Arial" w:eastAsia="Times New Roman" w:hAnsi="Arial" w:cs="Arial"/>
          <w:color w:val="66676B"/>
          <w:sz w:val="21"/>
          <w:szCs w:val="21"/>
          <w:lang w:eastAsia="tr-TR"/>
        </w:rPr>
        <w:t xml:space="preserve"> el antiseptiği kullanmalıdır.</w:t>
      </w:r>
    </w:p>
    <w:p w:rsidR="00155F2E" w:rsidRDefault="00155F2E"/>
    <w:sectPr w:rsidR="00155F2E" w:rsidSect="00155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511"/>
    <w:rsid w:val="00155F2E"/>
    <w:rsid w:val="0021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2E"/>
  </w:style>
  <w:style w:type="paragraph" w:styleId="Balk1">
    <w:name w:val="heading 1"/>
    <w:basedOn w:val="Normal"/>
    <w:link w:val="Balk1Char"/>
    <w:uiPriority w:val="9"/>
    <w:qFormat/>
    <w:rsid w:val="00213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1351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1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1351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5435">
                      <w:marLeft w:val="141"/>
                      <w:marRight w:val="1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6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5848">
                      <w:marLeft w:val="141"/>
                      <w:marRight w:val="1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3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21316">
                                  <w:marLeft w:val="141"/>
                                  <w:marRight w:val="141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8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8F8F8"/>
                                        <w:left w:val="single" w:sz="48" w:space="0" w:color="F8F8F8"/>
                                        <w:bottom w:val="single" w:sz="48" w:space="0" w:color="F8F8F8"/>
                                        <w:right w:val="single" w:sz="48" w:space="0" w:color="F8F8F8"/>
                                      </w:divBdr>
                                      <w:divsChild>
                                        <w:div w:id="78095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27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37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29143">
                                      <w:marLeft w:val="141"/>
                                      <w:marRight w:val="14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1884</Words>
  <Characters>10741</Characters>
  <Application>Microsoft Office Word</Application>
  <DocSecurity>0</DocSecurity>
  <Lines>89</Lines>
  <Paragraphs>25</Paragraphs>
  <ScaleCrop>false</ScaleCrop>
  <Company/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KIŞLA OKULU</dc:creator>
  <cp:lastModifiedBy>KIŞLA OKULU</cp:lastModifiedBy>
  <cp:revision>1</cp:revision>
  <dcterms:created xsi:type="dcterms:W3CDTF">2020-09-11T08:49:00Z</dcterms:created>
  <dcterms:modified xsi:type="dcterms:W3CDTF">2020-09-11T08:53:00Z</dcterms:modified>
</cp:coreProperties>
</file>